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78F" w:rsidRPr="00164656" w:rsidRDefault="008B378F" w:rsidP="00164656">
      <w:pPr>
        <w:spacing w:after="120" w:line="240" w:lineRule="auto"/>
        <w:jc w:val="center"/>
        <w:rPr>
          <w:rFonts w:ascii="Times New Roman" w:hAnsi="Times New Roman" w:cs="Times New Roman"/>
          <w:b/>
          <w:color w:val="806000"/>
          <w:sz w:val="32"/>
          <w:szCs w:val="32"/>
        </w:rPr>
      </w:pPr>
      <w:r w:rsidRPr="00164656">
        <w:rPr>
          <w:rFonts w:ascii="Times New Roman" w:hAnsi="Times New Roman" w:cs="Times New Roman"/>
          <w:b/>
          <w:color w:val="806000"/>
          <w:sz w:val="32"/>
          <w:szCs w:val="32"/>
        </w:rPr>
        <w:t>Tribal Community-Based Social Marketing (CBSM) Recy</w:t>
      </w:r>
      <w:r w:rsidR="00164656">
        <w:rPr>
          <w:rFonts w:ascii="Times New Roman" w:hAnsi="Times New Roman" w:cs="Times New Roman"/>
          <w:b/>
          <w:color w:val="806000"/>
          <w:sz w:val="32"/>
          <w:szCs w:val="32"/>
        </w:rPr>
        <w:t>c</w:t>
      </w:r>
      <w:r w:rsidRPr="00164656">
        <w:rPr>
          <w:rFonts w:ascii="Times New Roman" w:hAnsi="Times New Roman" w:cs="Times New Roman"/>
          <w:b/>
          <w:color w:val="806000"/>
          <w:sz w:val="32"/>
          <w:szCs w:val="32"/>
        </w:rPr>
        <w:t>ling Toolkit</w:t>
      </w:r>
    </w:p>
    <w:p w:rsidR="00EC045F" w:rsidRPr="00076B6F" w:rsidRDefault="00076B6F" w:rsidP="00164656">
      <w:pPr>
        <w:spacing w:after="120" w:line="240" w:lineRule="auto"/>
        <w:jc w:val="center"/>
        <w:rPr>
          <w:rFonts w:ascii="Times New Roman" w:hAnsi="Times New Roman" w:cs="Times New Roman"/>
          <w:b/>
          <w:i/>
          <w:color w:val="833C0B" w:themeColor="accent2" w:themeShade="80"/>
          <w:sz w:val="32"/>
          <w:szCs w:val="32"/>
        </w:rPr>
      </w:pPr>
      <w:r w:rsidRPr="00076B6F">
        <w:rPr>
          <w:rFonts w:ascii="Times New Roman" w:hAnsi="Times New Roman" w:cs="Times New Roman"/>
          <w:b/>
          <w:i/>
          <w:color w:val="833C0B" w:themeColor="accent2" w:themeShade="80"/>
          <w:sz w:val="32"/>
          <w:szCs w:val="32"/>
        </w:rPr>
        <w:t>Example Data Analysis</w:t>
      </w:r>
    </w:p>
    <w:p w:rsidR="00990A55" w:rsidRDefault="005D51E8" w:rsidP="00D520BD">
      <w:pPr>
        <w:ind w:firstLine="360"/>
        <w:rPr>
          <w:rFonts w:ascii="Times New Roman" w:hAnsi="Times New Roman" w:cs="Times New Roman"/>
          <w:color w:val="221E1F"/>
          <w:sz w:val="16"/>
          <w:szCs w:val="16"/>
        </w:rPr>
      </w:pPr>
      <w:r w:rsidRPr="005D51E8">
        <w:rPr>
          <w:rFonts w:ascii="Times New Roman" w:hAnsi="Times New Roman" w:cs="Times New Roman"/>
          <w:b/>
          <w:i/>
          <w:noProof/>
          <w:color w:val="833C0B" w:themeColor="accent2" w:themeShade="80"/>
          <w:sz w:val="32"/>
          <w:szCs w:val="36"/>
        </w:rPr>
        <w:pict>
          <v:line id="Straight Connector 210" o:spid="_x0000_s1026" style="position:absolute;left:0;text-align:left;flip:y;z-index:251620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7.1pt,5.1pt" to="494.85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" strokecolor="#7f5f00 [1607]" strokeweight="1.5pt">
            <v:stroke joinstyle="miter"/>
            <w10:wrap anchorx="margin"/>
          </v:line>
        </w:pict>
      </w:r>
    </w:p>
    <w:p w:rsidR="00E837BE" w:rsidRPr="003775AA" w:rsidRDefault="00E837BE" w:rsidP="003775AA">
      <w:pPr>
        <w:autoSpaceDE w:val="0"/>
        <w:autoSpaceDN w:val="0"/>
        <w:adjustRightInd w:val="0"/>
        <w:spacing w:before="240" w:after="0" w:line="201" w:lineRule="atLeast"/>
        <w:jc w:val="center"/>
        <w:rPr>
          <w:rFonts w:ascii="Times New Roman" w:hAnsi="Times New Roman" w:cs="Times New Roman"/>
          <w:b/>
          <w:bCs/>
          <w:color w:val="833C0B"/>
          <w:sz w:val="26"/>
          <w:szCs w:val="26"/>
        </w:rPr>
      </w:pPr>
      <w:r w:rsidRPr="003775AA">
        <w:rPr>
          <w:rFonts w:ascii="Times New Roman" w:hAnsi="Times New Roman" w:cs="Times New Roman"/>
          <w:b/>
          <w:bCs/>
          <w:color w:val="833C0B"/>
          <w:sz w:val="26"/>
          <w:szCs w:val="26"/>
        </w:rPr>
        <w:t>Summary of Key Findings</w:t>
      </w:r>
    </w:p>
    <w:p w:rsidR="00D8381A" w:rsidRDefault="00D8381A" w:rsidP="00E837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36F20"/>
          <w:sz w:val="16"/>
          <w:szCs w:val="16"/>
        </w:rPr>
      </w:pPr>
    </w:p>
    <w:p w:rsidR="00E837BE" w:rsidRDefault="00E837BE" w:rsidP="00D838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36F20"/>
          <w:sz w:val="24"/>
          <w:szCs w:val="24"/>
        </w:rPr>
      </w:pPr>
      <w:r w:rsidRPr="00E837BE">
        <w:rPr>
          <w:rFonts w:ascii="Times New Roman" w:hAnsi="Times New Roman" w:cs="Times New Roman"/>
          <w:b/>
          <w:bCs/>
          <w:color w:val="F36F20"/>
          <w:sz w:val="24"/>
          <w:szCs w:val="24"/>
        </w:rPr>
        <w:t>Qu</w:t>
      </w:r>
      <w:r w:rsidR="00E050B8" w:rsidRPr="00E837BE">
        <w:rPr>
          <w:rFonts w:ascii="Times New Roman" w:hAnsi="Times New Roman" w:cs="Times New Roman"/>
          <w:b/>
          <w:bCs/>
          <w:color w:val="F36F20"/>
          <w:sz w:val="24"/>
          <w:szCs w:val="24"/>
        </w:rPr>
        <w:t>estio</w:t>
      </w:r>
      <w:r w:rsidRPr="00E837BE">
        <w:rPr>
          <w:rFonts w:ascii="Times New Roman" w:hAnsi="Times New Roman" w:cs="Times New Roman"/>
          <w:b/>
          <w:bCs/>
          <w:color w:val="F36F20"/>
          <w:sz w:val="24"/>
          <w:szCs w:val="24"/>
        </w:rPr>
        <w:t>nnaire Results</w:t>
      </w:r>
    </w:p>
    <w:p w:rsidR="00D8381A" w:rsidRPr="00387D38" w:rsidRDefault="00D8381A" w:rsidP="00D838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36F20"/>
          <w:sz w:val="18"/>
          <w:szCs w:val="18"/>
        </w:rPr>
      </w:pPr>
    </w:p>
    <w:p w:rsidR="00013F5C" w:rsidRDefault="00076B6F" w:rsidP="00E050B8">
      <w:pPr>
        <w:autoSpaceDE w:val="0"/>
        <w:autoSpaceDN w:val="0"/>
        <w:adjustRightInd w:val="0"/>
        <w:spacing w:after="0" w:line="201" w:lineRule="atLeast"/>
        <w:ind w:firstLine="720"/>
        <w:rPr>
          <w:rFonts w:ascii="Times New Roman" w:hAnsi="Times New Roman" w:cs="Times New Roman"/>
          <w:color w:val="221E1F"/>
          <w:sz w:val="20"/>
          <w:szCs w:val="20"/>
        </w:rPr>
      </w:pPr>
      <w:r>
        <w:rPr>
          <w:rFonts w:ascii="Times New Roman" w:hAnsi="Times New Roman" w:cs="Times New Roman"/>
          <w:color w:val="221E1F"/>
          <w:sz w:val="20"/>
          <w:szCs w:val="20"/>
        </w:rPr>
        <w:t xml:space="preserve">After </w:t>
      </w:r>
      <w:r w:rsidR="00387D38">
        <w:rPr>
          <w:rFonts w:ascii="Times New Roman" w:hAnsi="Times New Roman" w:cs="Times New Roman"/>
          <w:color w:val="221E1F"/>
          <w:sz w:val="20"/>
          <w:szCs w:val="20"/>
        </w:rPr>
        <w:t>the Fond du Lac Tribal and Community College (F</w:t>
      </w:r>
      <w:r w:rsidR="00F11834">
        <w:rPr>
          <w:rFonts w:ascii="Times New Roman" w:hAnsi="Times New Roman" w:cs="Times New Roman"/>
          <w:color w:val="221E1F"/>
          <w:sz w:val="20"/>
          <w:szCs w:val="20"/>
        </w:rPr>
        <w:t>DLTCC</w:t>
      </w:r>
      <w:r w:rsidR="00387D38">
        <w:rPr>
          <w:rFonts w:ascii="Times New Roman" w:hAnsi="Times New Roman" w:cs="Times New Roman"/>
          <w:color w:val="221E1F"/>
          <w:sz w:val="20"/>
          <w:szCs w:val="20"/>
        </w:rPr>
        <w:t>)</w:t>
      </w:r>
      <w:r w:rsidR="00F11834">
        <w:rPr>
          <w:rFonts w:ascii="Times New Roman" w:hAnsi="Times New Roman" w:cs="Times New Roman"/>
          <w:color w:val="221E1F"/>
          <w:sz w:val="20"/>
          <w:szCs w:val="20"/>
        </w:rPr>
        <w:t xml:space="preserve"> sent </w:t>
      </w:r>
      <w:r>
        <w:rPr>
          <w:rFonts w:ascii="Times New Roman" w:hAnsi="Times New Roman" w:cs="Times New Roman"/>
          <w:color w:val="221E1F"/>
          <w:sz w:val="20"/>
          <w:szCs w:val="20"/>
        </w:rPr>
        <w:t>the</w:t>
      </w:r>
      <w:r w:rsidR="00400167">
        <w:rPr>
          <w:rFonts w:ascii="Times New Roman" w:hAnsi="Times New Roman" w:cs="Times New Roman"/>
          <w:color w:val="221E1F"/>
          <w:sz w:val="20"/>
          <w:szCs w:val="20"/>
        </w:rPr>
        <w:t xml:space="preserve"> </w:t>
      </w:r>
      <w:r w:rsidR="00E050B8">
        <w:rPr>
          <w:rFonts w:ascii="Times New Roman" w:hAnsi="Times New Roman" w:cs="Times New Roman"/>
          <w:color w:val="221E1F"/>
          <w:sz w:val="20"/>
          <w:szCs w:val="20"/>
        </w:rPr>
        <w:t xml:space="preserve">initial </w:t>
      </w:r>
      <w:r w:rsidR="00F11834">
        <w:rPr>
          <w:rFonts w:ascii="Times New Roman" w:hAnsi="Times New Roman" w:cs="Times New Roman"/>
          <w:color w:val="221E1F"/>
          <w:sz w:val="20"/>
          <w:szCs w:val="20"/>
        </w:rPr>
        <w:t>web-based questionnaire to all students</w:t>
      </w:r>
      <w:r>
        <w:rPr>
          <w:rFonts w:ascii="Times New Roman" w:hAnsi="Times New Roman" w:cs="Times New Roman"/>
          <w:color w:val="221E1F"/>
          <w:sz w:val="20"/>
          <w:szCs w:val="20"/>
        </w:rPr>
        <w:t xml:space="preserve">, </w:t>
      </w:r>
      <w:r w:rsidR="00E050B8">
        <w:rPr>
          <w:rFonts w:ascii="Times New Roman" w:hAnsi="Times New Roman" w:cs="Times New Roman"/>
          <w:color w:val="221E1F"/>
          <w:sz w:val="20"/>
          <w:szCs w:val="20"/>
        </w:rPr>
        <w:t xml:space="preserve">their </w:t>
      </w:r>
      <w:r w:rsidR="00013F5C" w:rsidRPr="002E01A3">
        <w:rPr>
          <w:rFonts w:ascii="Times New Roman" w:hAnsi="Times New Roman" w:cs="Times New Roman"/>
          <w:color w:val="221E1F"/>
          <w:sz w:val="20"/>
          <w:szCs w:val="20"/>
        </w:rPr>
        <w:t xml:space="preserve">responses showed: </w:t>
      </w:r>
    </w:p>
    <w:p w:rsidR="00E050B8" w:rsidRPr="002E01A3" w:rsidRDefault="00E050B8" w:rsidP="0073304C">
      <w:pPr>
        <w:autoSpaceDE w:val="0"/>
        <w:autoSpaceDN w:val="0"/>
        <w:adjustRightInd w:val="0"/>
        <w:spacing w:after="0" w:line="201" w:lineRule="atLeast"/>
        <w:ind w:firstLine="720"/>
        <w:rPr>
          <w:rFonts w:ascii="Times New Roman" w:hAnsi="Times New Roman" w:cs="Times New Roman"/>
          <w:color w:val="221E1F"/>
          <w:sz w:val="20"/>
          <w:szCs w:val="20"/>
        </w:rPr>
      </w:pPr>
    </w:p>
    <w:p w:rsidR="00013F5C" w:rsidRPr="002E01A3" w:rsidRDefault="00013F5C" w:rsidP="00D520BD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60" w:line="201" w:lineRule="atLeast"/>
        <w:rPr>
          <w:rFonts w:ascii="Times New Roman" w:hAnsi="Times New Roman" w:cs="Times New Roman"/>
          <w:color w:val="221E1F"/>
          <w:sz w:val="20"/>
          <w:szCs w:val="20"/>
        </w:rPr>
      </w:pPr>
      <w:r w:rsidRPr="002E01A3">
        <w:rPr>
          <w:rFonts w:ascii="Times New Roman" w:hAnsi="Times New Roman" w:cs="Times New Roman"/>
          <w:b/>
          <w:bCs/>
          <w:color w:val="221E1F"/>
          <w:sz w:val="20"/>
          <w:szCs w:val="20"/>
        </w:rPr>
        <w:t xml:space="preserve">Awareness: </w:t>
      </w:r>
      <w:r w:rsidR="00400167">
        <w:rPr>
          <w:rFonts w:ascii="Times New Roman" w:hAnsi="Times New Roman" w:cs="Times New Roman"/>
          <w:b/>
          <w:bCs/>
          <w:color w:val="221E1F"/>
          <w:sz w:val="20"/>
          <w:szCs w:val="20"/>
        </w:rPr>
        <w:t xml:space="preserve"> </w:t>
      </w:r>
      <w:r w:rsidRPr="002E01A3">
        <w:rPr>
          <w:rFonts w:ascii="Times New Roman" w:hAnsi="Times New Roman" w:cs="Times New Roman"/>
          <w:color w:val="221E1F"/>
          <w:sz w:val="20"/>
          <w:szCs w:val="20"/>
        </w:rPr>
        <w:t xml:space="preserve">Students have a high level of awareness of recycling options on campus, and most students have a desire to recycle. However, that awareness and desire does not translate to actual recycling. For example, paper is only always or usually recycled by 36% of the respondents. </w:t>
      </w:r>
    </w:p>
    <w:p w:rsidR="00013F5C" w:rsidRPr="002E01A3" w:rsidRDefault="00013F5C" w:rsidP="00D520BD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60" w:line="201" w:lineRule="atLeast"/>
        <w:rPr>
          <w:rFonts w:ascii="Times New Roman" w:hAnsi="Times New Roman" w:cs="Times New Roman"/>
          <w:color w:val="000000"/>
          <w:sz w:val="20"/>
          <w:szCs w:val="20"/>
        </w:rPr>
      </w:pPr>
      <w:r w:rsidRPr="002E01A3">
        <w:rPr>
          <w:rFonts w:ascii="Times New Roman" w:hAnsi="Times New Roman" w:cs="Times New Roman"/>
          <w:b/>
          <w:bCs/>
          <w:color w:val="221E1F"/>
          <w:sz w:val="20"/>
          <w:szCs w:val="20"/>
        </w:rPr>
        <w:t xml:space="preserve">Barriers: </w:t>
      </w:r>
      <w:r w:rsidR="00400167">
        <w:rPr>
          <w:rFonts w:ascii="Times New Roman" w:hAnsi="Times New Roman" w:cs="Times New Roman"/>
          <w:b/>
          <w:bCs/>
          <w:color w:val="221E1F"/>
          <w:sz w:val="20"/>
          <w:szCs w:val="20"/>
        </w:rPr>
        <w:t xml:space="preserve"> </w:t>
      </w:r>
      <w:r w:rsidRPr="002E01A3">
        <w:rPr>
          <w:rFonts w:ascii="Times New Roman" w:hAnsi="Times New Roman" w:cs="Times New Roman"/>
          <w:color w:val="221E1F"/>
          <w:sz w:val="20"/>
          <w:szCs w:val="20"/>
        </w:rPr>
        <w:t xml:space="preserve">Difficulties with recycling on campus included not enough recycling bins and not in the most effective locations, a need for improved recycling signage, and the belief that people don’t care enough to put in the extra effort to recycle. </w:t>
      </w:r>
    </w:p>
    <w:p w:rsidR="00013F5C" w:rsidRPr="002E01A3" w:rsidRDefault="00013F5C" w:rsidP="00D520BD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60" w:line="201" w:lineRule="atLeast"/>
        <w:rPr>
          <w:rFonts w:ascii="Times New Roman" w:hAnsi="Times New Roman" w:cs="Times New Roman"/>
          <w:color w:val="221E1F"/>
          <w:sz w:val="20"/>
          <w:szCs w:val="20"/>
        </w:rPr>
      </w:pPr>
      <w:r w:rsidRPr="002E01A3">
        <w:rPr>
          <w:rFonts w:ascii="Times New Roman" w:hAnsi="Times New Roman" w:cs="Times New Roman"/>
          <w:b/>
          <w:bCs/>
          <w:color w:val="221E1F"/>
          <w:sz w:val="20"/>
          <w:szCs w:val="20"/>
        </w:rPr>
        <w:t xml:space="preserve">Benefits: </w:t>
      </w:r>
      <w:r w:rsidR="00400167">
        <w:rPr>
          <w:rFonts w:ascii="Times New Roman" w:hAnsi="Times New Roman" w:cs="Times New Roman"/>
          <w:b/>
          <w:bCs/>
          <w:color w:val="221E1F"/>
          <w:sz w:val="20"/>
          <w:szCs w:val="20"/>
        </w:rPr>
        <w:t xml:space="preserve"> </w:t>
      </w:r>
      <w:r w:rsidRPr="002E01A3">
        <w:rPr>
          <w:rFonts w:ascii="Times New Roman" w:hAnsi="Times New Roman" w:cs="Times New Roman"/>
          <w:color w:val="221E1F"/>
          <w:sz w:val="20"/>
          <w:szCs w:val="20"/>
        </w:rPr>
        <w:t xml:space="preserve">Students are aware of a wide variety of benefits to recycling, including resource conservation, waste reduction, reduced pollution, and money savings. </w:t>
      </w:r>
    </w:p>
    <w:p w:rsidR="00013F5C" w:rsidRDefault="00013F5C" w:rsidP="00D00604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color w:val="221E1F"/>
          <w:sz w:val="20"/>
          <w:szCs w:val="20"/>
        </w:rPr>
      </w:pPr>
      <w:r w:rsidRPr="002E01A3">
        <w:rPr>
          <w:rFonts w:ascii="Times New Roman" w:hAnsi="Times New Roman" w:cs="Times New Roman"/>
          <w:b/>
          <w:bCs/>
          <w:color w:val="221E1F"/>
          <w:sz w:val="20"/>
          <w:szCs w:val="20"/>
        </w:rPr>
        <w:t xml:space="preserve">Next Steps: </w:t>
      </w:r>
      <w:r w:rsidR="00400167">
        <w:rPr>
          <w:rFonts w:ascii="Times New Roman" w:hAnsi="Times New Roman" w:cs="Times New Roman"/>
          <w:b/>
          <w:bCs/>
          <w:color w:val="221E1F"/>
          <w:sz w:val="20"/>
          <w:szCs w:val="20"/>
        </w:rPr>
        <w:t xml:space="preserve"> </w:t>
      </w:r>
      <w:r w:rsidRPr="002E01A3">
        <w:rPr>
          <w:rFonts w:ascii="Times New Roman" w:hAnsi="Times New Roman" w:cs="Times New Roman"/>
          <w:color w:val="221E1F"/>
          <w:sz w:val="20"/>
          <w:szCs w:val="20"/>
        </w:rPr>
        <w:t xml:space="preserve">Students suggested ways to improve recycling on campus that included posting more recycling signs; and adding recycling bins in classrooms, at entrances and hallways, outside the gymnasium and computer labs; and next to </w:t>
      </w:r>
      <w:r w:rsidR="0034494A">
        <w:rPr>
          <w:rFonts w:ascii="Times New Roman" w:hAnsi="Times New Roman" w:cs="Times New Roman"/>
          <w:color w:val="221E1F"/>
          <w:sz w:val="20"/>
          <w:szCs w:val="20"/>
        </w:rPr>
        <w:t>every</w:t>
      </w:r>
      <w:r w:rsidRPr="002E01A3">
        <w:rPr>
          <w:rFonts w:ascii="Times New Roman" w:hAnsi="Times New Roman" w:cs="Times New Roman"/>
          <w:color w:val="221E1F"/>
          <w:sz w:val="20"/>
          <w:szCs w:val="20"/>
        </w:rPr>
        <w:t xml:space="preserve"> garbage can.</w:t>
      </w:r>
    </w:p>
    <w:p w:rsidR="00D00604" w:rsidRDefault="00D00604" w:rsidP="00D00604">
      <w:pPr>
        <w:pStyle w:val="ListParagraph"/>
        <w:spacing w:before="240"/>
        <w:rPr>
          <w:rFonts w:ascii="Times New Roman" w:hAnsi="Times New Roman" w:cs="Times New Roman"/>
          <w:color w:val="221E1F"/>
          <w:sz w:val="20"/>
          <w:szCs w:val="20"/>
        </w:rPr>
      </w:pPr>
    </w:p>
    <w:p w:rsidR="00E050B8" w:rsidRDefault="00E050B8" w:rsidP="00D006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36F2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36F20"/>
          <w:sz w:val="24"/>
          <w:szCs w:val="24"/>
        </w:rPr>
        <w:t>Baseline Waste Characterization</w:t>
      </w:r>
      <w:r w:rsidR="009D5FE6">
        <w:rPr>
          <w:rFonts w:ascii="Times New Roman" w:hAnsi="Times New Roman" w:cs="Times New Roman"/>
          <w:b/>
          <w:bCs/>
          <w:color w:val="F36F20"/>
          <w:sz w:val="24"/>
          <w:szCs w:val="24"/>
        </w:rPr>
        <w:t xml:space="preserve"> and Behavior Observations</w:t>
      </w:r>
    </w:p>
    <w:p w:rsidR="00D8381A" w:rsidRPr="00387D38" w:rsidRDefault="00D8381A" w:rsidP="00D838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36F20"/>
          <w:sz w:val="18"/>
          <w:szCs w:val="18"/>
        </w:rPr>
      </w:pPr>
    </w:p>
    <w:p w:rsidR="00013F5C" w:rsidRPr="00EC045F" w:rsidRDefault="00013F5C" w:rsidP="005C0EF5">
      <w:pPr>
        <w:autoSpaceDE w:val="0"/>
        <w:autoSpaceDN w:val="0"/>
        <w:adjustRightInd w:val="0"/>
        <w:spacing w:after="120" w:line="240" w:lineRule="auto"/>
        <w:ind w:firstLine="720"/>
        <w:rPr>
          <w:rFonts w:ascii="Times New Roman" w:hAnsi="Times New Roman" w:cs="Times New Roman"/>
          <w:color w:val="221E1F"/>
          <w:sz w:val="20"/>
          <w:szCs w:val="20"/>
        </w:rPr>
      </w:pPr>
      <w:r w:rsidRPr="002E01A3">
        <w:rPr>
          <w:rFonts w:ascii="Times New Roman" w:hAnsi="Times New Roman" w:cs="Times New Roman"/>
          <w:color w:val="221E1F"/>
          <w:sz w:val="20"/>
          <w:szCs w:val="20"/>
        </w:rPr>
        <w:t>Following the questionnaire, FDLTCC</w:t>
      </w:r>
      <w:r w:rsidR="00B82A79">
        <w:rPr>
          <w:rFonts w:ascii="Times New Roman" w:hAnsi="Times New Roman" w:cs="Times New Roman"/>
          <w:color w:val="221E1F"/>
          <w:sz w:val="20"/>
          <w:szCs w:val="20"/>
        </w:rPr>
        <w:t xml:space="preserve"> </w:t>
      </w:r>
      <w:r w:rsidR="00400167">
        <w:rPr>
          <w:rFonts w:ascii="Times New Roman" w:hAnsi="Times New Roman" w:cs="Times New Roman"/>
          <w:color w:val="221E1F"/>
          <w:sz w:val="20"/>
          <w:szCs w:val="20"/>
        </w:rPr>
        <w:t xml:space="preserve">coordinated with its facility maintenance staff to set aside a week’s full of garbage and </w:t>
      </w:r>
      <w:r w:rsidRPr="002E01A3">
        <w:rPr>
          <w:rFonts w:ascii="Times New Roman" w:hAnsi="Times New Roman" w:cs="Times New Roman"/>
          <w:color w:val="221E1F"/>
          <w:sz w:val="20"/>
          <w:szCs w:val="20"/>
        </w:rPr>
        <w:t xml:space="preserve">conducted a waste characterization to determine how much and what recyclable items are actually put in the trash on campus. Then, the recyclables and trash were each weighed separately. </w:t>
      </w:r>
      <w:r w:rsidR="00657C3E">
        <w:rPr>
          <w:rFonts w:ascii="Times New Roman" w:hAnsi="Times New Roman" w:cs="Times New Roman"/>
          <w:color w:val="221E1F"/>
          <w:sz w:val="20"/>
          <w:szCs w:val="20"/>
        </w:rPr>
        <w:t>Student workers also observed and recorded recycling behaviors in student areas to understand why materials such as paper were not being recycled and instead were placed in trash bins.</w:t>
      </w:r>
      <w:r w:rsidR="00EC045F">
        <w:rPr>
          <w:rFonts w:ascii="Times New Roman" w:hAnsi="Times New Roman" w:cs="Times New Roman"/>
          <w:color w:val="221E1F"/>
          <w:sz w:val="20"/>
          <w:szCs w:val="20"/>
        </w:rPr>
        <w:t xml:space="preserve"> </w:t>
      </w:r>
      <w:r w:rsidRPr="00EC045F">
        <w:rPr>
          <w:rFonts w:ascii="Times New Roman" w:hAnsi="Times New Roman" w:cs="Times New Roman"/>
          <w:bCs/>
          <w:color w:val="221E1F"/>
          <w:sz w:val="20"/>
          <w:szCs w:val="20"/>
        </w:rPr>
        <w:t xml:space="preserve">The waste characterization </w:t>
      </w:r>
      <w:r w:rsidR="00657C3E" w:rsidRPr="00EC045F">
        <w:rPr>
          <w:rFonts w:ascii="Times New Roman" w:hAnsi="Times New Roman" w:cs="Times New Roman"/>
          <w:bCs/>
          <w:color w:val="221E1F"/>
          <w:sz w:val="20"/>
          <w:szCs w:val="20"/>
        </w:rPr>
        <w:t xml:space="preserve">and behavior observations </w:t>
      </w:r>
      <w:r w:rsidRPr="00EC045F">
        <w:rPr>
          <w:rFonts w:ascii="Times New Roman" w:hAnsi="Times New Roman" w:cs="Times New Roman"/>
          <w:bCs/>
          <w:color w:val="221E1F"/>
          <w:sz w:val="20"/>
          <w:szCs w:val="20"/>
        </w:rPr>
        <w:t xml:space="preserve">showed: </w:t>
      </w:r>
    </w:p>
    <w:p w:rsidR="00013F5C" w:rsidRPr="00657C3E" w:rsidRDefault="00013F5C" w:rsidP="005C0EF5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120" w:line="201" w:lineRule="atLeast"/>
        <w:ind w:left="720"/>
        <w:rPr>
          <w:rFonts w:ascii="Times New Roman" w:hAnsi="Times New Roman" w:cs="Times New Roman"/>
          <w:color w:val="221E1F"/>
          <w:sz w:val="20"/>
          <w:szCs w:val="20"/>
        </w:rPr>
      </w:pPr>
      <w:r w:rsidRPr="00657C3E">
        <w:rPr>
          <w:rFonts w:ascii="Times New Roman" w:hAnsi="Times New Roman" w:cs="Times New Roman"/>
          <w:color w:val="221E1F"/>
          <w:sz w:val="20"/>
          <w:szCs w:val="20"/>
        </w:rPr>
        <w:t xml:space="preserve">The highest percentage of recyclables in the trash was found in classrooms where no recycling bins were available (46%). </w:t>
      </w:r>
    </w:p>
    <w:p w:rsidR="00EC045F" w:rsidRPr="00EC045F" w:rsidRDefault="00013F5C" w:rsidP="00D520BD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01" w:lineRule="atLeast"/>
        <w:ind w:left="720"/>
        <w:rPr>
          <w:rFonts w:ascii="Times New Roman" w:hAnsi="Times New Roman" w:cs="Times New Roman"/>
          <w:color w:val="221E1F"/>
          <w:sz w:val="20"/>
          <w:szCs w:val="20"/>
        </w:rPr>
      </w:pPr>
      <w:r w:rsidRPr="00EC045F">
        <w:rPr>
          <w:rFonts w:ascii="Times New Roman" w:hAnsi="Times New Roman" w:cs="Times New Roman"/>
          <w:color w:val="221E1F"/>
          <w:sz w:val="20"/>
          <w:szCs w:val="20"/>
        </w:rPr>
        <w:t xml:space="preserve">The other areas with high percentages (over 20%) of recyclables in the trash were faculty, office, and common areas. </w:t>
      </w:r>
    </w:p>
    <w:p w:rsidR="00013F5C" w:rsidRDefault="00013F5C" w:rsidP="00D520BD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01" w:lineRule="atLeast"/>
        <w:ind w:left="720"/>
        <w:rPr>
          <w:rFonts w:ascii="Times New Roman" w:hAnsi="Times New Roman" w:cs="Times New Roman"/>
          <w:color w:val="221E1F"/>
          <w:sz w:val="20"/>
          <w:szCs w:val="20"/>
        </w:rPr>
      </w:pPr>
      <w:r w:rsidRPr="00EC045F">
        <w:rPr>
          <w:rFonts w:ascii="Times New Roman" w:hAnsi="Times New Roman" w:cs="Times New Roman"/>
          <w:color w:val="221E1F"/>
          <w:sz w:val="20"/>
          <w:szCs w:val="20"/>
        </w:rPr>
        <w:t xml:space="preserve">Students found a significant amount of recyclables in the trash, mostly aluminum cans, plastic bottles, and paper. </w:t>
      </w:r>
    </w:p>
    <w:p w:rsidR="00430E2F" w:rsidRDefault="00430E2F" w:rsidP="00D00604">
      <w:pPr>
        <w:pStyle w:val="ListParagraph"/>
        <w:autoSpaceDE w:val="0"/>
        <w:autoSpaceDN w:val="0"/>
        <w:adjustRightInd w:val="0"/>
        <w:spacing w:line="201" w:lineRule="atLeast"/>
        <w:ind w:left="1440"/>
        <w:rPr>
          <w:rFonts w:ascii="Times New Roman" w:hAnsi="Times New Roman" w:cs="Times New Roman"/>
          <w:color w:val="221E1F"/>
          <w:sz w:val="20"/>
          <w:szCs w:val="20"/>
        </w:rPr>
      </w:pPr>
    </w:p>
    <w:p w:rsidR="00076B6F" w:rsidRDefault="00E050B8" w:rsidP="00D00604">
      <w:p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b/>
          <w:bCs/>
          <w:color w:val="F36F2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36F20"/>
          <w:sz w:val="24"/>
          <w:szCs w:val="24"/>
        </w:rPr>
        <w:t>Pilot Project Recommendations</w:t>
      </w:r>
      <w:r w:rsidR="00076B6F" w:rsidRPr="00001075">
        <w:rPr>
          <w:rFonts w:ascii="Times New Roman" w:hAnsi="Times New Roman" w:cs="Times New Roman"/>
          <w:b/>
          <w:bCs/>
          <w:color w:val="F36F20"/>
          <w:sz w:val="24"/>
          <w:szCs w:val="24"/>
        </w:rPr>
        <w:t xml:space="preserve"> </w:t>
      </w:r>
    </w:p>
    <w:p w:rsidR="00076B6F" w:rsidRPr="00D8381A" w:rsidRDefault="00076B6F" w:rsidP="00076B6F">
      <w:p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b/>
          <w:bCs/>
          <w:color w:val="F36F20"/>
          <w:sz w:val="20"/>
          <w:szCs w:val="20"/>
        </w:rPr>
      </w:pPr>
    </w:p>
    <w:p w:rsidR="009D5FE6" w:rsidRDefault="00576AF4" w:rsidP="00076B6F">
      <w:pPr>
        <w:pStyle w:val="ListParagraph"/>
        <w:autoSpaceDE w:val="0"/>
        <w:autoSpaceDN w:val="0"/>
        <w:adjustRightInd w:val="0"/>
        <w:spacing w:after="120" w:line="240" w:lineRule="auto"/>
        <w:ind w:left="0" w:firstLine="72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Based on the results from the questionnaire</w:t>
      </w:r>
      <w:r w:rsidR="00387D38">
        <w:rPr>
          <w:rFonts w:ascii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baseline waste characterization</w:t>
      </w:r>
      <w:r w:rsidR="00387D38">
        <w:rPr>
          <w:rFonts w:ascii="Times New Roman" w:hAnsi="Times New Roman" w:cs="Times New Roman"/>
          <w:color w:val="000000"/>
          <w:sz w:val="20"/>
          <w:szCs w:val="20"/>
        </w:rPr>
        <w:t>, and behavior observations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0"/>
          <w:szCs w:val="20"/>
        </w:rPr>
        <w:t>, it appears that recycling behavior</w:t>
      </w:r>
      <w:r w:rsidR="00D8381A">
        <w:rPr>
          <w:rFonts w:ascii="Times New Roman" w:hAnsi="Times New Roman" w:cs="Times New Roman"/>
          <w:color w:val="000000"/>
          <w:sz w:val="20"/>
          <w:szCs w:val="20"/>
        </w:rPr>
        <w:t>s could be increased using th</w:t>
      </w:r>
      <w:r w:rsidR="009D5FE6">
        <w:rPr>
          <w:rFonts w:ascii="Times New Roman" w:hAnsi="Times New Roman" w:cs="Times New Roman"/>
          <w:color w:val="000000"/>
          <w:sz w:val="20"/>
          <w:szCs w:val="20"/>
        </w:rPr>
        <w:t>ese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CBSM strategy tools</w:t>
      </w:r>
      <w:r w:rsidR="009D5FE6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:rsidR="009D5FE6" w:rsidRDefault="009D5FE6" w:rsidP="00076B6F">
      <w:pPr>
        <w:pStyle w:val="ListParagraph"/>
        <w:autoSpaceDE w:val="0"/>
        <w:autoSpaceDN w:val="0"/>
        <w:adjustRightInd w:val="0"/>
        <w:spacing w:after="120" w:line="240" w:lineRule="auto"/>
        <w:ind w:left="0" w:firstLine="720"/>
        <w:rPr>
          <w:rFonts w:ascii="Times New Roman" w:hAnsi="Times New Roman" w:cs="Times New Roman"/>
          <w:color w:val="000000"/>
          <w:sz w:val="20"/>
          <w:szCs w:val="20"/>
        </w:rPr>
      </w:pPr>
    </w:p>
    <w:p w:rsidR="009D5FE6" w:rsidRPr="009D5FE6" w:rsidRDefault="009D5FE6" w:rsidP="00D8381A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240" w:line="240" w:lineRule="auto"/>
        <w:ind w:left="720"/>
        <w:rPr>
          <w:rFonts w:ascii="Times New Roman" w:hAnsi="Times New Roman" w:cs="Times New Roman"/>
          <w:color w:val="000000"/>
          <w:sz w:val="20"/>
          <w:szCs w:val="20"/>
        </w:rPr>
      </w:pPr>
      <w:r w:rsidRPr="002A45C6">
        <w:rPr>
          <w:rFonts w:ascii="Times New Roman" w:hAnsi="Times New Roman" w:cs="Times New Roman"/>
          <w:b/>
          <w:color w:val="833C0B"/>
          <w:sz w:val="20"/>
          <w:szCs w:val="20"/>
        </w:rPr>
        <w:t>Convenience:</w:t>
      </w:r>
      <w:r w:rsidRPr="002A45C6">
        <w:rPr>
          <w:rFonts w:ascii="Times New Roman" w:hAnsi="Times New Roman" w:cs="Times New Roman"/>
          <w:color w:val="833C0B"/>
          <w:sz w:val="20"/>
          <w:szCs w:val="20"/>
        </w:rPr>
        <w:t xml:space="preserve">  </w:t>
      </w:r>
      <w:r w:rsidRPr="002A45C6">
        <w:rPr>
          <w:rFonts w:ascii="Times New Roman" w:hAnsi="Times New Roman" w:cs="Times New Roman"/>
          <w:color w:val="221E1F"/>
          <w:sz w:val="20"/>
          <w:szCs w:val="20"/>
        </w:rPr>
        <w:t xml:space="preserve">Retrofitting existing trash cans with recycling lids and pairing them </w:t>
      </w:r>
      <w:r>
        <w:rPr>
          <w:rFonts w:ascii="Times New Roman" w:hAnsi="Times New Roman" w:cs="Times New Roman"/>
          <w:color w:val="221E1F"/>
          <w:sz w:val="20"/>
          <w:szCs w:val="20"/>
        </w:rPr>
        <w:t>with trash cans to create new re</w:t>
      </w:r>
      <w:r w:rsidRPr="002A45C6">
        <w:rPr>
          <w:rFonts w:ascii="Times New Roman" w:hAnsi="Times New Roman" w:cs="Times New Roman"/>
          <w:color w:val="221E1F"/>
          <w:sz w:val="20"/>
          <w:szCs w:val="20"/>
        </w:rPr>
        <w:t>cycling stations in areas indicated by students in need of recycling options. Installing new recycling stations</w:t>
      </w:r>
      <w:r>
        <w:rPr>
          <w:rFonts w:ascii="Times New Roman" w:hAnsi="Times New Roman" w:cs="Times New Roman"/>
          <w:color w:val="221E1F"/>
          <w:sz w:val="20"/>
          <w:szCs w:val="20"/>
        </w:rPr>
        <w:t>, in styles favored by students</w:t>
      </w:r>
      <w:r w:rsidR="00D8381A">
        <w:rPr>
          <w:rFonts w:ascii="Times New Roman" w:hAnsi="Times New Roman" w:cs="Times New Roman"/>
          <w:color w:val="221E1F"/>
          <w:sz w:val="20"/>
          <w:szCs w:val="20"/>
        </w:rPr>
        <w:t xml:space="preserve"> in the questionnaire</w:t>
      </w:r>
      <w:r>
        <w:rPr>
          <w:rFonts w:ascii="Times New Roman" w:hAnsi="Times New Roman" w:cs="Times New Roman"/>
          <w:color w:val="221E1F"/>
          <w:sz w:val="20"/>
          <w:szCs w:val="20"/>
        </w:rPr>
        <w:t>,</w:t>
      </w:r>
      <w:r w:rsidRPr="002A45C6">
        <w:rPr>
          <w:rFonts w:ascii="Times New Roman" w:hAnsi="Times New Roman" w:cs="Times New Roman"/>
          <w:color w:val="221E1F"/>
          <w:sz w:val="20"/>
          <w:szCs w:val="20"/>
        </w:rPr>
        <w:t xml:space="preserve"> in classrooms and high-traffic areas. </w:t>
      </w:r>
    </w:p>
    <w:p w:rsidR="009D5FE6" w:rsidRPr="009D5FE6" w:rsidRDefault="009D5FE6" w:rsidP="00D8381A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240" w:line="240" w:lineRule="auto"/>
        <w:ind w:left="720"/>
        <w:rPr>
          <w:rFonts w:ascii="Times New Roman" w:hAnsi="Times New Roman" w:cs="Times New Roman"/>
          <w:color w:val="000000"/>
          <w:sz w:val="20"/>
          <w:szCs w:val="20"/>
        </w:rPr>
      </w:pPr>
      <w:r w:rsidRPr="009D5FE6">
        <w:rPr>
          <w:rFonts w:ascii="Times New Roman" w:hAnsi="Times New Roman" w:cs="Times New Roman"/>
          <w:b/>
          <w:color w:val="833C0B"/>
          <w:sz w:val="20"/>
          <w:szCs w:val="20"/>
        </w:rPr>
        <w:t>Prompt:</w:t>
      </w:r>
      <w:r w:rsidRPr="009D5FE6">
        <w:rPr>
          <w:rFonts w:ascii="Times New Roman" w:hAnsi="Times New Roman" w:cs="Times New Roman"/>
          <w:color w:val="833C0B"/>
          <w:sz w:val="20"/>
          <w:szCs w:val="20"/>
        </w:rPr>
        <w:t xml:space="preserve">  </w:t>
      </w:r>
      <w:r w:rsidRPr="009D5FE6">
        <w:rPr>
          <w:rFonts w:ascii="Times New Roman" w:hAnsi="Times New Roman" w:cs="Times New Roman"/>
          <w:color w:val="221E1F"/>
          <w:sz w:val="20"/>
          <w:szCs w:val="20"/>
        </w:rPr>
        <w:t>Increasing signage</w:t>
      </w:r>
      <w:r w:rsidR="00D8381A">
        <w:rPr>
          <w:rFonts w:ascii="Times New Roman" w:hAnsi="Times New Roman" w:cs="Times New Roman"/>
          <w:color w:val="221E1F"/>
          <w:sz w:val="20"/>
          <w:szCs w:val="20"/>
        </w:rPr>
        <w:t>, in styles favored by students in the questionnaire,</w:t>
      </w:r>
      <w:r w:rsidRPr="009D5FE6">
        <w:rPr>
          <w:rFonts w:ascii="Times New Roman" w:hAnsi="Times New Roman" w:cs="Times New Roman"/>
          <w:color w:val="221E1F"/>
          <w:sz w:val="20"/>
          <w:szCs w:val="20"/>
        </w:rPr>
        <w:t xml:space="preserve"> to </w:t>
      </w:r>
      <w:r w:rsidR="00D8381A">
        <w:rPr>
          <w:rFonts w:ascii="Times New Roman" w:hAnsi="Times New Roman" w:cs="Times New Roman"/>
          <w:color w:val="221E1F"/>
          <w:sz w:val="20"/>
          <w:szCs w:val="20"/>
        </w:rPr>
        <w:t>prompt students to use</w:t>
      </w:r>
      <w:r w:rsidRPr="009D5FE6">
        <w:rPr>
          <w:rFonts w:ascii="Times New Roman" w:hAnsi="Times New Roman" w:cs="Times New Roman"/>
          <w:color w:val="221E1F"/>
          <w:sz w:val="20"/>
          <w:szCs w:val="20"/>
        </w:rPr>
        <w:t xml:space="preserve"> the new recycling locations. </w:t>
      </w:r>
    </w:p>
    <w:p w:rsidR="009D5FE6" w:rsidRPr="00D8381A" w:rsidRDefault="009D5FE6" w:rsidP="00D8381A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240" w:line="240" w:lineRule="auto"/>
        <w:ind w:left="720"/>
        <w:rPr>
          <w:rFonts w:ascii="Times New Roman" w:hAnsi="Times New Roman" w:cs="Times New Roman"/>
          <w:color w:val="000000"/>
          <w:sz w:val="20"/>
          <w:szCs w:val="20"/>
        </w:rPr>
      </w:pPr>
      <w:r w:rsidRPr="002A45C6">
        <w:rPr>
          <w:rFonts w:ascii="Times New Roman" w:hAnsi="Times New Roman" w:cs="Times New Roman"/>
          <w:b/>
          <w:color w:val="833C0B"/>
          <w:sz w:val="20"/>
          <w:szCs w:val="20"/>
        </w:rPr>
        <w:t>Communication:</w:t>
      </w:r>
      <w:r w:rsidRPr="002A45C6">
        <w:rPr>
          <w:rFonts w:ascii="Times New Roman" w:hAnsi="Times New Roman" w:cs="Times New Roman"/>
          <w:color w:val="221E1F"/>
          <w:sz w:val="20"/>
          <w:szCs w:val="20"/>
        </w:rPr>
        <w:t xml:space="preserve">  Preparing signage in English and </w:t>
      </w:r>
      <w:r>
        <w:rPr>
          <w:rFonts w:ascii="Times New Roman" w:hAnsi="Times New Roman" w:cs="Times New Roman"/>
          <w:color w:val="221E1F"/>
          <w:sz w:val="20"/>
          <w:szCs w:val="20"/>
        </w:rPr>
        <w:t>Anishinaabe</w:t>
      </w:r>
      <w:r w:rsidRPr="002A45C6">
        <w:rPr>
          <w:rFonts w:ascii="Times New Roman" w:hAnsi="Times New Roman" w:cs="Times New Roman"/>
          <w:color w:val="221E1F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221E1F"/>
          <w:sz w:val="20"/>
          <w:szCs w:val="20"/>
        </w:rPr>
        <w:t>language; communicating about recycling during student orientation.</w:t>
      </w:r>
      <w:r w:rsidRPr="002A45C6">
        <w:rPr>
          <w:rFonts w:ascii="Times New Roman" w:hAnsi="Times New Roman" w:cs="Times New Roman"/>
          <w:color w:val="221E1F"/>
          <w:sz w:val="20"/>
          <w:szCs w:val="20"/>
        </w:rPr>
        <w:t xml:space="preserve"> </w:t>
      </w:r>
    </w:p>
    <w:p w:rsidR="00076B6F" w:rsidRPr="00D8381A" w:rsidRDefault="009D5FE6" w:rsidP="00D8381A">
      <w:pPr>
        <w:pStyle w:val="ListParagraph"/>
        <w:numPr>
          <w:ilvl w:val="0"/>
          <w:numId w:val="18"/>
        </w:numPr>
        <w:spacing w:after="240" w:line="240" w:lineRule="auto"/>
        <w:ind w:left="720"/>
        <w:rPr>
          <w:rFonts w:ascii="Times New Roman" w:hAnsi="Times New Roman" w:cs="Times New Roman"/>
          <w:color w:val="000000"/>
          <w:sz w:val="20"/>
          <w:szCs w:val="20"/>
        </w:rPr>
      </w:pPr>
      <w:r w:rsidRPr="002A45C6">
        <w:rPr>
          <w:rFonts w:ascii="Times New Roman" w:hAnsi="Times New Roman" w:cs="Times New Roman"/>
          <w:b/>
          <w:color w:val="833C0B"/>
          <w:sz w:val="20"/>
          <w:szCs w:val="20"/>
        </w:rPr>
        <w:t>Social Diffusion</w:t>
      </w:r>
      <w:r w:rsidR="00D8381A">
        <w:rPr>
          <w:rFonts w:ascii="Times New Roman" w:hAnsi="Times New Roman" w:cs="Times New Roman"/>
          <w:sz w:val="20"/>
          <w:szCs w:val="20"/>
        </w:rPr>
        <w:t xml:space="preserve">:  Having a work-study student </w:t>
      </w:r>
      <w:r>
        <w:rPr>
          <w:rFonts w:ascii="Times New Roman" w:hAnsi="Times New Roman" w:cs="Times New Roman"/>
          <w:sz w:val="20"/>
          <w:szCs w:val="20"/>
        </w:rPr>
        <w:t>c</w:t>
      </w:r>
      <w:r w:rsidRPr="002A45C6">
        <w:rPr>
          <w:rFonts w:ascii="Times New Roman" w:hAnsi="Times New Roman" w:cs="Times New Roman"/>
          <w:color w:val="221E1F"/>
          <w:sz w:val="20"/>
          <w:szCs w:val="20"/>
        </w:rPr>
        <w:t>hampion</w:t>
      </w:r>
      <w:r w:rsidR="00D8381A">
        <w:rPr>
          <w:rFonts w:ascii="Times New Roman" w:hAnsi="Times New Roman" w:cs="Times New Roman"/>
          <w:color w:val="221E1F"/>
          <w:sz w:val="20"/>
          <w:szCs w:val="20"/>
        </w:rPr>
        <w:t xml:space="preserve"> </w:t>
      </w:r>
      <w:r w:rsidRPr="002A45C6">
        <w:rPr>
          <w:rFonts w:ascii="Times New Roman" w:hAnsi="Times New Roman" w:cs="Times New Roman"/>
          <w:color w:val="221E1F"/>
          <w:sz w:val="20"/>
          <w:szCs w:val="20"/>
        </w:rPr>
        <w:t xml:space="preserve">the program to other </w:t>
      </w:r>
      <w:r w:rsidR="00D00604">
        <w:rPr>
          <w:rFonts w:ascii="Times New Roman" w:hAnsi="Times New Roman" w:cs="Times New Roman"/>
          <w:color w:val="221E1F"/>
          <w:sz w:val="20"/>
          <w:szCs w:val="20"/>
        </w:rPr>
        <w:t>students.</w:t>
      </w:r>
    </w:p>
    <w:sectPr w:rsidR="00076B6F" w:rsidRPr="00D8381A" w:rsidSect="00AC44D2">
      <w:headerReference w:type="default" r:id="rId8"/>
      <w:footerReference w:type="default" r:id="rId9"/>
      <w:pgSz w:w="12240" w:h="15840"/>
      <w:pgMar w:top="1440" w:right="1080" w:bottom="1440" w:left="1080" w:header="14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64F" w:rsidRDefault="002F264F" w:rsidP="00845BCE">
      <w:pPr>
        <w:spacing w:after="0" w:line="240" w:lineRule="auto"/>
      </w:pPr>
      <w:r>
        <w:separator/>
      </w:r>
    </w:p>
  </w:endnote>
  <w:endnote w:type="continuationSeparator" w:id="0">
    <w:p w:rsidR="002F264F" w:rsidRDefault="002F264F" w:rsidP="00845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1E7" w:rsidRDefault="009971E7">
    <w:pPr>
      <w:pStyle w:val="Footer"/>
    </w:pPr>
  </w:p>
  <w:p w:rsidR="009971E7" w:rsidRDefault="009971E7" w:rsidP="00845BCE">
    <w:pPr>
      <w:pStyle w:val="Footer"/>
      <w:ind w:hanging="1440"/>
    </w:pPr>
    <w:r w:rsidRPr="00845BCE">
      <w:rPr>
        <w:noProof/>
      </w:rPr>
      <w:drawing>
        <wp:inline distT="0" distB="0" distL="0" distR="0">
          <wp:extent cx="8024116" cy="1006475"/>
          <wp:effectExtent l="0" t="0" r="0" b="317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2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123302" cy="10189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64F" w:rsidRDefault="002F264F" w:rsidP="00845BCE">
      <w:pPr>
        <w:spacing w:after="0" w:line="240" w:lineRule="auto"/>
      </w:pPr>
      <w:r>
        <w:separator/>
      </w:r>
    </w:p>
  </w:footnote>
  <w:footnote w:type="continuationSeparator" w:id="0">
    <w:p w:rsidR="002F264F" w:rsidRDefault="002F264F" w:rsidP="00845B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1E7" w:rsidRDefault="009971E7" w:rsidP="0003420C">
    <w:pPr>
      <w:pStyle w:val="Header"/>
      <w:ind w:hanging="1440"/>
    </w:pPr>
    <w:r w:rsidRPr="00845BCE">
      <w:rPr>
        <w:noProof/>
      </w:rPr>
      <w:drawing>
        <wp:inline distT="0" distB="0" distL="0" distR="0">
          <wp:extent cx="8137132" cy="1143635"/>
          <wp:effectExtent l="0" t="0" r="0" b="0"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46953" cy="11450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9C0"/>
    <w:multiLevelType w:val="hybridMultilevel"/>
    <w:tmpl w:val="C290908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ECE1841"/>
    <w:multiLevelType w:val="hybridMultilevel"/>
    <w:tmpl w:val="52FE39B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F8782B"/>
    <w:multiLevelType w:val="hybridMultilevel"/>
    <w:tmpl w:val="40681F98"/>
    <w:lvl w:ilvl="0" w:tplc="716804CC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833C0B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8426445"/>
    <w:multiLevelType w:val="hybridMultilevel"/>
    <w:tmpl w:val="FBF48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573F69"/>
    <w:multiLevelType w:val="hybridMultilevel"/>
    <w:tmpl w:val="01267318"/>
    <w:lvl w:ilvl="0" w:tplc="D5C2EA08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  <w:color w:val="833C0B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>
    <w:nsid w:val="209C2D8D"/>
    <w:multiLevelType w:val="hybridMultilevel"/>
    <w:tmpl w:val="B4A23006"/>
    <w:lvl w:ilvl="0" w:tplc="9294BC6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221E1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6959CE"/>
    <w:multiLevelType w:val="hybridMultilevel"/>
    <w:tmpl w:val="10C4B6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4410878"/>
    <w:multiLevelType w:val="hybridMultilevel"/>
    <w:tmpl w:val="7ACC77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040F574">
      <w:start w:val="1"/>
      <w:numFmt w:val="lowerLetter"/>
      <w:lvlText w:val="%2."/>
      <w:lvlJc w:val="left"/>
      <w:pPr>
        <w:ind w:left="180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4542EA3"/>
    <w:multiLevelType w:val="hybridMultilevel"/>
    <w:tmpl w:val="BA12C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B70799"/>
    <w:multiLevelType w:val="hybridMultilevel"/>
    <w:tmpl w:val="DF30C142"/>
    <w:lvl w:ilvl="0" w:tplc="AF6AED6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833C0B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DB16B08"/>
    <w:multiLevelType w:val="hybridMultilevel"/>
    <w:tmpl w:val="9542A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845B3B"/>
    <w:multiLevelType w:val="hybridMultilevel"/>
    <w:tmpl w:val="65980106"/>
    <w:lvl w:ilvl="0" w:tplc="03006444">
      <w:numFmt w:val="bullet"/>
      <w:lvlText w:val="•"/>
      <w:lvlJc w:val="left"/>
      <w:rPr>
        <w:rFonts w:ascii="Myriad Pro" w:eastAsiaTheme="minorHAnsi" w:hAnsi="Myriad Pro" w:cs="Myriad Pro" w:hint="default"/>
        <w:color w:val="221E1F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4FDE33FE"/>
    <w:multiLevelType w:val="hybridMultilevel"/>
    <w:tmpl w:val="BC0A60C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022B79"/>
    <w:multiLevelType w:val="hybridMultilevel"/>
    <w:tmpl w:val="F7F400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734463"/>
    <w:multiLevelType w:val="hybridMultilevel"/>
    <w:tmpl w:val="E56E5C1A"/>
    <w:lvl w:ilvl="0" w:tplc="03006444">
      <w:numFmt w:val="bullet"/>
      <w:lvlText w:val="•"/>
      <w:lvlJc w:val="left"/>
      <w:pPr>
        <w:ind w:left="720" w:hanging="360"/>
      </w:pPr>
      <w:rPr>
        <w:rFonts w:ascii="Myriad Pro" w:eastAsiaTheme="minorHAnsi" w:hAnsi="Myriad Pro" w:cs="Myriad Pro" w:hint="default"/>
        <w:color w:val="221E1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967CA1"/>
    <w:multiLevelType w:val="hybridMultilevel"/>
    <w:tmpl w:val="4510F7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76700F"/>
    <w:multiLevelType w:val="hybridMultilevel"/>
    <w:tmpl w:val="C812F794"/>
    <w:lvl w:ilvl="0" w:tplc="6E24F9E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833C0B"/>
      </w:rPr>
    </w:lvl>
    <w:lvl w:ilvl="1" w:tplc="C03C6114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B341DF5"/>
    <w:multiLevelType w:val="hybridMultilevel"/>
    <w:tmpl w:val="470AD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645353"/>
    <w:multiLevelType w:val="hybridMultilevel"/>
    <w:tmpl w:val="5672B6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19F6DCF"/>
    <w:multiLevelType w:val="hybridMultilevel"/>
    <w:tmpl w:val="C56C3DCE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0">
    <w:nsid w:val="6AEF1815"/>
    <w:multiLevelType w:val="hybridMultilevel"/>
    <w:tmpl w:val="AA80974A"/>
    <w:lvl w:ilvl="0" w:tplc="943AE8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833C0B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CA702BF"/>
    <w:multiLevelType w:val="hybridMultilevel"/>
    <w:tmpl w:val="3538367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FE248D6"/>
    <w:multiLevelType w:val="hybridMultilevel"/>
    <w:tmpl w:val="739C9FD6"/>
    <w:lvl w:ilvl="0" w:tplc="66A439FC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833C0B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7"/>
  </w:num>
  <w:num w:numId="4">
    <w:abstractNumId w:val="7"/>
  </w:num>
  <w:num w:numId="5">
    <w:abstractNumId w:val="15"/>
  </w:num>
  <w:num w:numId="6">
    <w:abstractNumId w:val="3"/>
  </w:num>
  <w:num w:numId="7">
    <w:abstractNumId w:val="8"/>
  </w:num>
  <w:num w:numId="8">
    <w:abstractNumId w:val="19"/>
  </w:num>
  <w:num w:numId="9">
    <w:abstractNumId w:val="18"/>
  </w:num>
  <w:num w:numId="10">
    <w:abstractNumId w:val="1"/>
  </w:num>
  <w:num w:numId="11">
    <w:abstractNumId w:val="12"/>
  </w:num>
  <w:num w:numId="12">
    <w:abstractNumId w:val="13"/>
  </w:num>
  <w:num w:numId="13">
    <w:abstractNumId w:val="21"/>
  </w:num>
  <w:num w:numId="14">
    <w:abstractNumId w:val="14"/>
  </w:num>
  <w:num w:numId="15">
    <w:abstractNumId w:val="11"/>
  </w:num>
  <w:num w:numId="16">
    <w:abstractNumId w:val="20"/>
  </w:num>
  <w:num w:numId="17">
    <w:abstractNumId w:val="4"/>
  </w:num>
  <w:num w:numId="18">
    <w:abstractNumId w:val="2"/>
  </w:num>
  <w:num w:numId="19">
    <w:abstractNumId w:val="5"/>
  </w:num>
  <w:num w:numId="20">
    <w:abstractNumId w:val="9"/>
  </w:num>
  <w:num w:numId="21">
    <w:abstractNumId w:val="16"/>
  </w:num>
  <w:num w:numId="22">
    <w:abstractNumId w:val="0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87"/>
  <w:drawingGridVerticalSpacing w:val="18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845BCE"/>
    <w:rsid w:val="00001075"/>
    <w:rsid w:val="00013F5C"/>
    <w:rsid w:val="00024E02"/>
    <w:rsid w:val="00030D0D"/>
    <w:rsid w:val="0003420C"/>
    <w:rsid w:val="000604E3"/>
    <w:rsid w:val="00062953"/>
    <w:rsid w:val="00076B6F"/>
    <w:rsid w:val="000A40DE"/>
    <w:rsid w:val="000C3B5A"/>
    <w:rsid w:val="000D0C7F"/>
    <w:rsid w:val="000D369F"/>
    <w:rsid w:val="0015322A"/>
    <w:rsid w:val="00161AD5"/>
    <w:rsid w:val="0016285F"/>
    <w:rsid w:val="00164656"/>
    <w:rsid w:val="001822D6"/>
    <w:rsid w:val="001A43F4"/>
    <w:rsid w:val="001B19E3"/>
    <w:rsid w:val="001B7C6E"/>
    <w:rsid w:val="001D3DCF"/>
    <w:rsid w:val="00270FB8"/>
    <w:rsid w:val="00273536"/>
    <w:rsid w:val="00277C80"/>
    <w:rsid w:val="00280C47"/>
    <w:rsid w:val="00282E73"/>
    <w:rsid w:val="002A45C6"/>
    <w:rsid w:val="002C12EB"/>
    <w:rsid w:val="002D1EEE"/>
    <w:rsid w:val="002E01A3"/>
    <w:rsid w:val="002F1B44"/>
    <w:rsid w:val="002F264F"/>
    <w:rsid w:val="002F4C04"/>
    <w:rsid w:val="002F7D38"/>
    <w:rsid w:val="00312E2C"/>
    <w:rsid w:val="0033396A"/>
    <w:rsid w:val="0034494A"/>
    <w:rsid w:val="00345149"/>
    <w:rsid w:val="00360827"/>
    <w:rsid w:val="0037124E"/>
    <w:rsid w:val="003775AA"/>
    <w:rsid w:val="00387D38"/>
    <w:rsid w:val="003A15B6"/>
    <w:rsid w:val="003B40D9"/>
    <w:rsid w:val="00400167"/>
    <w:rsid w:val="00400F81"/>
    <w:rsid w:val="00430E2F"/>
    <w:rsid w:val="004535C6"/>
    <w:rsid w:val="00463A27"/>
    <w:rsid w:val="004679C8"/>
    <w:rsid w:val="004779E0"/>
    <w:rsid w:val="004B17A9"/>
    <w:rsid w:val="00500110"/>
    <w:rsid w:val="005163F6"/>
    <w:rsid w:val="005268D4"/>
    <w:rsid w:val="00554594"/>
    <w:rsid w:val="00576AF4"/>
    <w:rsid w:val="0059320B"/>
    <w:rsid w:val="005B511C"/>
    <w:rsid w:val="005B69BE"/>
    <w:rsid w:val="005C0EF5"/>
    <w:rsid w:val="005D03BB"/>
    <w:rsid w:val="005D51E8"/>
    <w:rsid w:val="005F049C"/>
    <w:rsid w:val="005F1ED1"/>
    <w:rsid w:val="00614CCB"/>
    <w:rsid w:val="0062057C"/>
    <w:rsid w:val="006468FF"/>
    <w:rsid w:val="006555D9"/>
    <w:rsid w:val="00657C3E"/>
    <w:rsid w:val="006674DC"/>
    <w:rsid w:val="00677260"/>
    <w:rsid w:val="00680C41"/>
    <w:rsid w:val="006C18A7"/>
    <w:rsid w:val="006C272B"/>
    <w:rsid w:val="006D5EEF"/>
    <w:rsid w:val="006F4A65"/>
    <w:rsid w:val="0070237A"/>
    <w:rsid w:val="0070300F"/>
    <w:rsid w:val="00711D2C"/>
    <w:rsid w:val="00721483"/>
    <w:rsid w:val="00721818"/>
    <w:rsid w:val="0073304C"/>
    <w:rsid w:val="00735453"/>
    <w:rsid w:val="007742EC"/>
    <w:rsid w:val="007B1448"/>
    <w:rsid w:val="007B7A01"/>
    <w:rsid w:val="007E1C1A"/>
    <w:rsid w:val="007F3235"/>
    <w:rsid w:val="008049C3"/>
    <w:rsid w:val="00810AD2"/>
    <w:rsid w:val="00827D1F"/>
    <w:rsid w:val="00845BCE"/>
    <w:rsid w:val="00846ED7"/>
    <w:rsid w:val="008477A5"/>
    <w:rsid w:val="008519B2"/>
    <w:rsid w:val="00877EDC"/>
    <w:rsid w:val="00887475"/>
    <w:rsid w:val="00893265"/>
    <w:rsid w:val="008B2862"/>
    <w:rsid w:val="008B378F"/>
    <w:rsid w:val="008D2B31"/>
    <w:rsid w:val="00905727"/>
    <w:rsid w:val="0093379B"/>
    <w:rsid w:val="00934D16"/>
    <w:rsid w:val="00990A55"/>
    <w:rsid w:val="009971E7"/>
    <w:rsid w:val="009B6BBA"/>
    <w:rsid w:val="009D5FE6"/>
    <w:rsid w:val="00A072CC"/>
    <w:rsid w:val="00A54339"/>
    <w:rsid w:val="00A6355C"/>
    <w:rsid w:val="00A8356B"/>
    <w:rsid w:val="00A9057C"/>
    <w:rsid w:val="00A90A37"/>
    <w:rsid w:val="00AC44D2"/>
    <w:rsid w:val="00AE5481"/>
    <w:rsid w:val="00AF58D7"/>
    <w:rsid w:val="00B05827"/>
    <w:rsid w:val="00B2093D"/>
    <w:rsid w:val="00B82A79"/>
    <w:rsid w:val="00BA4961"/>
    <w:rsid w:val="00BB177A"/>
    <w:rsid w:val="00BB7A2A"/>
    <w:rsid w:val="00BC6079"/>
    <w:rsid w:val="00BF38BB"/>
    <w:rsid w:val="00C0263E"/>
    <w:rsid w:val="00C04D23"/>
    <w:rsid w:val="00C07B8E"/>
    <w:rsid w:val="00C14202"/>
    <w:rsid w:val="00C2481D"/>
    <w:rsid w:val="00C61D19"/>
    <w:rsid w:val="00C65463"/>
    <w:rsid w:val="00C6546E"/>
    <w:rsid w:val="00C70A76"/>
    <w:rsid w:val="00C82E4F"/>
    <w:rsid w:val="00C87E51"/>
    <w:rsid w:val="00C93F20"/>
    <w:rsid w:val="00CB606D"/>
    <w:rsid w:val="00CF55B9"/>
    <w:rsid w:val="00D00604"/>
    <w:rsid w:val="00D03249"/>
    <w:rsid w:val="00D078AC"/>
    <w:rsid w:val="00D127A9"/>
    <w:rsid w:val="00D35AA2"/>
    <w:rsid w:val="00D520BD"/>
    <w:rsid w:val="00D61D33"/>
    <w:rsid w:val="00D64572"/>
    <w:rsid w:val="00D8381A"/>
    <w:rsid w:val="00D96191"/>
    <w:rsid w:val="00DA5C77"/>
    <w:rsid w:val="00DC3BEA"/>
    <w:rsid w:val="00DD7EF6"/>
    <w:rsid w:val="00DE071F"/>
    <w:rsid w:val="00E03918"/>
    <w:rsid w:val="00E050B8"/>
    <w:rsid w:val="00E27841"/>
    <w:rsid w:val="00E32901"/>
    <w:rsid w:val="00E45291"/>
    <w:rsid w:val="00E46A92"/>
    <w:rsid w:val="00E61779"/>
    <w:rsid w:val="00E61821"/>
    <w:rsid w:val="00E61D53"/>
    <w:rsid w:val="00E63D93"/>
    <w:rsid w:val="00E837BE"/>
    <w:rsid w:val="00E84E86"/>
    <w:rsid w:val="00E86F1F"/>
    <w:rsid w:val="00EA08C3"/>
    <w:rsid w:val="00EA564E"/>
    <w:rsid w:val="00EA6476"/>
    <w:rsid w:val="00EA6676"/>
    <w:rsid w:val="00EA7E83"/>
    <w:rsid w:val="00EB3A6E"/>
    <w:rsid w:val="00EC045F"/>
    <w:rsid w:val="00EC1604"/>
    <w:rsid w:val="00EE6BCE"/>
    <w:rsid w:val="00EF3E88"/>
    <w:rsid w:val="00F01A6C"/>
    <w:rsid w:val="00F11834"/>
    <w:rsid w:val="00F1666E"/>
    <w:rsid w:val="00F43A2C"/>
    <w:rsid w:val="00F53D25"/>
    <w:rsid w:val="00F72A25"/>
    <w:rsid w:val="00FB0070"/>
    <w:rsid w:val="00FD4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1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5B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5BCE"/>
  </w:style>
  <w:style w:type="paragraph" w:styleId="Footer">
    <w:name w:val="footer"/>
    <w:basedOn w:val="Normal"/>
    <w:link w:val="FooterChar"/>
    <w:uiPriority w:val="99"/>
    <w:unhideWhenUsed/>
    <w:rsid w:val="00845B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5BCE"/>
  </w:style>
  <w:style w:type="character" w:styleId="Hyperlink">
    <w:name w:val="Hyperlink"/>
    <w:basedOn w:val="DefaultParagraphFont"/>
    <w:uiPriority w:val="99"/>
    <w:unhideWhenUsed/>
    <w:rsid w:val="002D1EE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D1EE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07B8E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B8E"/>
    <w:rPr>
      <w:rFonts w:ascii="Lucida Grande" w:hAnsi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F53D25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163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63F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63F6"/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Pa1">
    <w:name w:val="Pa1"/>
    <w:basedOn w:val="Normal"/>
    <w:next w:val="Normal"/>
    <w:uiPriority w:val="99"/>
    <w:rsid w:val="00013F5C"/>
    <w:pPr>
      <w:autoSpaceDE w:val="0"/>
      <w:autoSpaceDN w:val="0"/>
      <w:adjustRightInd w:val="0"/>
      <w:spacing w:after="0" w:line="361" w:lineRule="atLeast"/>
    </w:pPr>
    <w:rPr>
      <w:rFonts w:ascii="Myriad Pro" w:hAnsi="Myriad Pro"/>
      <w:sz w:val="24"/>
      <w:szCs w:val="24"/>
    </w:rPr>
  </w:style>
  <w:style w:type="character" w:customStyle="1" w:styleId="A3">
    <w:name w:val="A3"/>
    <w:uiPriority w:val="99"/>
    <w:rsid w:val="00013F5C"/>
    <w:rPr>
      <w:rFonts w:cs="Myriad Pro"/>
      <w:b/>
      <w:bCs/>
      <w:color w:val="FFFFFF"/>
      <w:sz w:val="28"/>
      <w:szCs w:val="28"/>
    </w:rPr>
  </w:style>
  <w:style w:type="paragraph" w:customStyle="1" w:styleId="Pa10">
    <w:name w:val="Pa10"/>
    <w:basedOn w:val="Normal"/>
    <w:next w:val="Normal"/>
    <w:uiPriority w:val="99"/>
    <w:rsid w:val="00013F5C"/>
    <w:pPr>
      <w:autoSpaceDE w:val="0"/>
      <w:autoSpaceDN w:val="0"/>
      <w:adjustRightInd w:val="0"/>
      <w:spacing w:after="0" w:line="201" w:lineRule="atLeast"/>
    </w:pPr>
    <w:rPr>
      <w:rFonts w:ascii="Myriad Pro" w:hAnsi="Myriad Pro"/>
      <w:sz w:val="24"/>
      <w:szCs w:val="24"/>
    </w:rPr>
  </w:style>
  <w:style w:type="paragraph" w:customStyle="1" w:styleId="Pa16">
    <w:name w:val="Pa16"/>
    <w:basedOn w:val="Normal"/>
    <w:next w:val="Normal"/>
    <w:uiPriority w:val="99"/>
    <w:rsid w:val="00013F5C"/>
    <w:pPr>
      <w:autoSpaceDE w:val="0"/>
      <w:autoSpaceDN w:val="0"/>
      <w:adjustRightInd w:val="0"/>
      <w:spacing w:after="0" w:line="201" w:lineRule="atLeast"/>
    </w:pPr>
    <w:rPr>
      <w:rFonts w:ascii="Myriad Pro" w:hAnsi="Myriad Pro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E01A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4E86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4E86"/>
    <w:rPr>
      <w:rFonts w:ascii="Times New Roman" w:eastAsia="MS Mincho" w:hAnsi="Times New Roman" w:cs="Times New Roman"/>
      <w:b/>
      <w:bCs/>
      <w:sz w:val="20"/>
      <w:szCs w:val="2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7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2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single" w:sz="6" w:space="0" w:color="CCCCCC"/>
              </w:divBdr>
              <w:divsChild>
                <w:div w:id="173428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636490">
                      <w:marLeft w:val="3000"/>
                      <w:marRight w:val="-10500"/>
                      <w:marTop w:val="0"/>
                      <w:marBottom w:val="0"/>
                      <w:divBdr>
                        <w:top w:val="none" w:sz="0" w:space="0" w:color="auto"/>
                        <w:left w:val="single" w:sz="6" w:space="15" w:color="CCCCCC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074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963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607536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27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72270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76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3256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15044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3169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3475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63374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62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DEBCD-A75B-44C8-A180-07F983BA9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Tetra Tech</Company>
  <LinksUpToDate>false</LinksUpToDate>
  <CharactersWithSpaces>3100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Knox, Kathleen</dc:creator>
  <cp:lastModifiedBy>shannon</cp:lastModifiedBy>
  <cp:revision>2</cp:revision>
  <cp:lastPrinted>2015-12-02T23:05:00Z</cp:lastPrinted>
  <dcterms:created xsi:type="dcterms:W3CDTF">2016-07-13T21:54:00Z</dcterms:created>
  <dcterms:modified xsi:type="dcterms:W3CDTF">2016-07-13T21:54:00Z</dcterms:modified>
</cp:coreProperties>
</file>